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AEC95" w14:textId="77777777" w:rsidR="003F4184" w:rsidRPr="00B455AB" w:rsidRDefault="00321C3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455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</w:t>
      </w:r>
      <w:r w:rsidRPr="00B455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справка</w:t>
      </w:r>
      <w:r w:rsidRPr="00B455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B455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итогам</w:t>
      </w:r>
      <w:r w:rsidRPr="00B455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  <w:r w:rsidRPr="00B455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системы</w:t>
      </w:r>
      <w:r w:rsidRPr="00B455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оценивания</w:t>
      </w:r>
    </w:p>
    <w:p w14:paraId="2252F702" w14:textId="77777777" w:rsidR="003F4184" w:rsidRPr="00B455AB" w:rsidRDefault="00321C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4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16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декабря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3DACA43" w14:textId="62B4AEA8" w:rsidR="003F4184" w:rsidRDefault="00321C3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Классы</w:t>
      </w:r>
      <w:r>
        <w:rPr>
          <w:rFonts w:hAnsi="Times New Roman" w:cs="Times New Roman"/>
          <w:color w:val="000000"/>
          <w:sz w:val="24"/>
          <w:szCs w:val="24"/>
        </w:rPr>
        <w:t>: 1</w:t>
      </w:r>
      <w:r>
        <w:rPr>
          <w:rFonts w:hAnsi="Times New Roman" w:cs="Times New Roman"/>
          <w:color w:val="000000"/>
          <w:sz w:val="24"/>
          <w:szCs w:val="24"/>
        </w:rPr>
        <w:t>–</w:t>
      </w:r>
      <w:r w:rsid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</w:p>
    <w:p w14:paraId="5B8E5191" w14:textId="77777777" w:rsidR="003F4184" w:rsidRPr="00B455AB" w:rsidRDefault="00321C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оценочной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локальному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нормативному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акту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«Положение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оценивания»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DDC10B9" w14:textId="38A2634A" w:rsidR="003F4184" w:rsidRPr="00B455AB" w:rsidRDefault="00321C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Исполнитель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B455AB">
        <w:rPr>
          <w:rFonts w:hAnsi="Times New Roman" w:cs="Times New Roman"/>
          <w:color w:val="000000"/>
          <w:sz w:val="24"/>
          <w:szCs w:val="24"/>
          <w:lang w:val="ru-RU"/>
        </w:rPr>
        <w:t>Л.А.Олесик</w:t>
      </w:r>
      <w:proofErr w:type="gramStart"/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proofErr w:type="gramEnd"/>
      <w:r w:rsid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</w:t>
      </w:r>
    </w:p>
    <w:p w14:paraId="7E7A7C5E" w14:textId="77777777" w:rsidR="003F4184" w:rsidRPr="00B455AB" w:rsidRDefault="00321C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3C022965" w14:textId="77777777" w:rsidR="003F4184" w:rsidRPr="00B455AB" w:rsidRDefault="00321C3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локального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нормативного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«Положе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ние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оценивания»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9FADC49" w14:textId="77777777" w:rsidR="003F4184" w:rsidRDefault="00321C3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посещение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7E1B921" w14:textId="77777777" w:rsidR="003F4184" w:rsidRDefault="00321C3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индивидуальные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беседы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педагогами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988144F" w14:textId="77777777" w:rsidR="003F4184" w:rsidRDefault="00321C3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заседаниях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ШМО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47FF510" w14:textId="77777777" w:rsidR="003F4184" w:rsidRPr="00B455AB" w:rsidRDefault="00321C3E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оценочной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BE942E6" w14:textId="77777777" w:rsidR="003F4184" w:rsidRPr="00B455AB" w:rsidRDefault="00321C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55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B455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</w:p>
    <w:p w14:paraId="4EB85476" w14:textId="77777777" w:rsidR="003F4184" w:rsidRPr="00B455AB" w:rsidRDefault="00321C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осуществлялся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оцен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очной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актам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оценочную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08D03B8" w14:textId="77777777" w:rsidR="003F4184" w:rsidRPr="00B455AB" w:rsidRDefault="00321C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проверены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программах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проверялось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налич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ФРП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третьего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поколения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осуществлена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наличия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оценочных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требованию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оформлены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отдельному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CD45CF3" w14:textId="77777777" w:rsidR="003F4184" w:rsidRPr="00B455AB" w:rsidRDefault="00321C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проконтролирована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оценочная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классном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накопляемости</w:t>
      </w:r>
      <w:proofErr w:type="spellEnd"/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оценок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объективности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амках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промежуточного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9FE851B" w14:textId="3D4F8A71" w:rsidR="003F4184" w:rsidRPr="00B455AB" w:rsidRDefault="00321C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выборочно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проведен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письменных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домашних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(2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4-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8-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объективность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контрольных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химии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8-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7-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окружающему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миру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4-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географии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7-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44454ACE" w14:textId="77777777" w:rsidR="003F4184" w:rsidRPr="00B455AB" w:rsidRDefault="00321C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55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B455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результате</w:t>
      </w:r>
      <w:r w:rsidRPr="00B455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проверки</w:t>
      </w:r>
      <w:r w:rsidRPr="00B455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выявлено</w:t>
      </w:r>
      <w:r w:rsidRPr="00B455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следующее</w:t>
      </w:r>
      <w:r w:rsidRPr="00B455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включили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контрольных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текущая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тематическая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устный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ответ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самостоятельная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практическая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выставлению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1538D30" w14:textId="6A14F30D" w:rsidR="003F4184" w:rsidRPr="00B455AB" w:rsidRDefault="00321C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уроках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используют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критериальное</w:t>
      </w:r>
      <w:proofErr w:type="spellEnd"/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оценивание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способствует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адекватной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коррекции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высокого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повышению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объективности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5-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балльной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уроки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химии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455AB">
        <w:rPr>
          <w:rFonts w:hAnsi="Times New Roman" w:cs="Times New Roman"/>
          <w:color w:val="000000"/>
          <w:sz w:val="24"/>
          <w:szCs w:val="24"/>
          <w:lang w:val="ru-RU"/>
        </w:rPr>
        <w:t>Клименко О.А.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.),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уроки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начальных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B455AB">
        <w:rPr>
          <w:rFonts w:hAnsi="Times New Roman" w:cs="Times New Roman"/>
          <w:color w:val="000000"/>
          <w:sz w:val="24"/>
          <w:szCs w:val="24"/>
          <w:lang w:val="ru-RU"/>
        </w:rPr>
        <w:t>Бетехтина Т.В.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обществознания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bookmarkStart w:id="0" w:name="_Hlk163459917"/>
      <w:r w:rsidR="00B455AB">
        <w:rPr>
          <w:rFonts w:hAnsi="Times New Roman" w:cs="Times New Roman"/>
          <w:color w:val="000000"/>
          <w:sz w:val="24"/>
          <w:szCs w:val="24"/>
          <w:lang w:val="ru-RU"/>
        </w:rPr>
        <w:t>Попова О.Н. Попова А.А</w:t>
      </w:r>
      <w:bookmarkEnd w:id="0"/>
      <w:r w:rsidR="00B455A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уроки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B455AB">
        <w:rPr>
          <w:rFonts w:hAnsi="Times New Roman" w:cs="Times New Roman"/>
          <w:color w:val="000000"/>
          <w:sz w:val="24"/>
          <w:szCs w:val="24"/>
          <w:lang w:val="ru-RU"/>
        </w:rPr>
        <w:t>Компаниец Н.С.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6D5C47CC" w14:textId="6C331808" w:rsidR="003F4184" w:rsidRPr="00B455AB" w:rsidRDefault="00321C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уроках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455AB">
        <w:rPr>
          <w:rFonts w:hAnsi="Times New Roman" w:cs="Times New Roman"/>
          <w:color w:val="000000"/>
          <w:sz w:val="24"/>
          <w:szCs w:val="24"/>
          <w:lang w:val="ru-RU"/>
        </w:rPr>
        <w:t>Компаниец Н.С.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географии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B455AB">
        <w:rPr>
          <w:rFonts w:hAnsi="Times New Roman" w:cs="Times New Roman"/>
          <w:color w:val="000000"/>
          <w:sz w:val="24"/>
          <w:szCs w:val="24"/>
          <w:lang w:val="ru-RU"/>
        </w:rPr>
        <w:t>Попова А.А.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физики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B455AB">
        <w:rPr>
          <w:rFonts w:hAnsi="Times New Roman" w:cs="Times New Roman"/>
          <w:color w:val="000000"/>
          <w:sz w:val="24"/>
          <w:szCs w:val="24"/>
          <w:lang w:val="ru-RU"/>
        </w:rPr>
        <w:t>Клименко О.А.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используемая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приведена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«Положение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оценивания»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частности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ученики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знают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критериев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делает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систему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непрозрачной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необъективной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вызывает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тороны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учеников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83B4364" w14:textId="1578E250" w:rsidR="003F4184" w:rsidRPr="00B455AB" w:rsidRDefault="00321C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начальных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B455AB">
        <w:rPr>
          <w:rFonts w:hAnsi="Times New Roman" w:cs="Times New Roman"/>
          <w:color w:val="000000"/>
          <w:sz w:val="24"/>
          <w:szCs w:val="24"/>
          <w:lang w:val="ru-RU"/>
        </w:rPr>
        <w:t>Бетехтина Т.В.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используют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разного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сложности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выстроить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результативную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индивидуальн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ую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учениками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Аналогичный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виден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уроках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химии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B455AB">
        <w:rPr>
          <w:rFonts w:hAnsi="Times New Roman" w:cs="Times New Roman"/>
          <w:color w:val="000000"/>
          <w:sz w:val="24"/>
          <w:szCs w:val="24"/>
          <w:lang w:val="ru-RU"/>
        </w:rPr>
        <w:t>Клименко О.А.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B455AB">
        <w:rPr>
          <w:rFonts w:hAnsi="Times New Roman" w:cs="Times New Roman"/>
          <w:color w:val="000000"/>
          <w:sz w:val="24"/>
          <w:szCs w:val="24"/>
          <w:lang w:val="ru-RU"/>
        </w:rPr>
        <w:t>Компаниец Н.С.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обществознания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Попова О.Н. Попова </w:t>
      </w:r>
      <w:proofErr w:type="gramStart"/>
      <w:r w:rsidR="00B455AB">
        <w:rPr>
          <w:rFonts w:hAnsi="Times New Roman" w:cs="Times New Roman"/>
          <w:color w:val="000000"/>
          <w:sz w:val="24"/>
          <w:szCs w:val="24"/>
          <w:lang w:val="ru-RU"/>
        </w:rPr>
        <w:t>А.А</w:t>
      </w:r>
      <w:proofErr w:type="gramEnd"/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455AB">
        <w:rPr>
          <w:rFonts w:hAnsi="Times New Roman" w:cs="Times New Roman"/>
          <w:color w:val="000000"/>
          <w:sz w:val="24"/>
          <w:szCs w:val="24"/>
          <w:lang w:val="ru-RU"/>
        </w:rPr>
        <w:t>Компаниец Н.С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использует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уроках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листы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самоо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ценки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495048E" w14:textId="5949FBC8" w:rsidR="003F4184" w:rsidRPr="00B455AB" w:rsidRDefault="00321C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Практически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осуществляют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регулярную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письменных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домашних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Домашние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проверяются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43DCA263" w14:textId="233D4798" w:rsidR="003F4184" w:rsidRPr="00B455AB" w:rsidRDefault="00321C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Объективность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контрольных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химии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окружающему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миру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географии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предъявляемым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B455A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455A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ОШ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B455AB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24E91E6" w14:textId="00F04D57" w:rsidR="003F4184" w:rsidRPr="00B455AB" w:rsidRDefault="00321C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Промежуточное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оценивание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четверти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объективно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используют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ыставлении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четвертных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оценок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средневзвешенный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способствует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повышению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объективности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1B3FE78B" w14:textId="525CC296" w:rsidR="003F4184" w:rsidRPr="00B455AB" w:rsidRDefault="00321C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455AB">
        <w:rPr>
          <w:rFonts w:hAnsi="Times New Roman" w:cs="Times New Roman"/>
          <w:color w:val="000000"/>
          <w:sz w:val="24"/>
          <w:szCs w:val="24"/>
          <w:lang w:val="ru-RU"/>
        </w:rPr>
        <w:t>всем предметам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очень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высокая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накопляемость</w:t>
      </w:r>
      <w:proofErr w:type="spellEnd"/>
      <w:proofErr w:type="gramEnd"/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>оценок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45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1" w:name="_GoBack"/>
      <w:bookmarkEnd w:id="1"/>
    </w:p>
    <w:sectPr w:rsidR="003F4184" w:rsidRPr="00B455A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A703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" w15:restartNumberingAfterBreak="0">
    <w:nsid w:val="36313E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21C3E"/>
    <w:rsid w:val="003514A0"/>
    <w:rsid w:val="003F4184"/>
    <w:rsid w:val="004F7E17"/>
    <w:rsid w:val="005A05CE"/>
    <w:rsid w:val="00653AF6"/>
    <w:rsid w:val="00B455AB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F03EA"/>
  <w15:docId w15:val="{121D4C61-6BC2-41C0-864F-2F30F071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Мой компьютер</cp:lastModifiedBy>
  <cp:revision>3</cp:revision>
  <dcterms:created xsi:type="dcterms:W3CDTF">2011-11-02T04:15:00Z</dcterms:created>
  <dcterms:modified xsi:type="dcterms:W3CDTF">2024-04-07T23:17:00Z</dcterms:modified>
</cp:coreProperties>
</file>